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2C" w:rsidRDefault="00061442" w:rsidP="00704785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40440" w:rsidRPr="00704785">
        <w:rPr>
          <w:rFonts w:ascii="Times New Roman" w:hAnsi="Times New Roman" w:cs="Times New Roman"/>
          <w:b/>
          <w:sz w:val="40"/>
          <w:szCs w:val="40"/>
          <w:u w:val="single"/>
        </w:rPr>
        <w:t xml:space="preserve">Règlement </w:t>
      </w:r>
      <w:r w:rsidR="009D042C" w:rsidRPr="00704785">
        <w:rPr>
          <w:rFonts w:ascii="Times New Roman" w:hAnsi="Times New Roman" w:cs="Times New Roman"/>
          <w:b/>
          <w:sz w:val="40"/>
          <w:szCs w:val="40"/>
          <w:u w:val="single"/>
        </w:rPr>
        <w:t>administratif</w:t>
      </w:r>
      <w:r w:rsidR="00FC1D9F" w:rsidRPr="0070478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31EA7">
        <w:rPr>
          <w:rFonts w:ascii="Times New Roman" w:hAnsi="Times New Roman" w:cs="Times New Roman"/>
          <w:b/>
          <w:sz w:val="40"/>
          <w:szCs w:val="40"/>
          <w:u w:val="single"/>
        </w:rPr>
        <w:t>général</w:t>
      </w:r>
    </w:p>
    <w:p w:rsidR="00E31EA7" w:rsidRDefault="00E31EA7" w:rsidP="00704785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Service enfance</w:t>
      </w:r>
    </w:p>
    <w:p w:rsidR="00704785" w:rsidRPr="00704785" w:rsidRDefault="00704785" w:rsidP="00704785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04785" w:rsidRPr="00704785" w:rsidRDefault="00704785" w:rsidP="00704785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517FBF" w:rsidRDefault="00BC508F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40440">
        <w:rPr>
          <w:rFonts w:ascii="Times New Roman" w:hAnsi="Times New Roman" w:cs="Times New Roman"/>
        </w:rPr>
        <w:t>e principe est l’annuité de l’inscription aux différentes activités.</w:t>
      </w:r>
      <w:r w:rsidR="00652A3D">
        <w:rPr>
          <w:rFonts w:ascii="Times New Roman" w:hAnsi="Times New Roman" w:cs="Times New Roman"/>
        </w:rPr>
        <w:t xml:space="preserve"> </w:t>
      </w:r>
      <w:r w:rsidR="00517FBF">
        <w:rPr>
          <w:rFonts w:ascii="Times New Roman" w:hAnsi="Times New Roman" w:cs="Times New Roman"/>
        </w:rPr>
        <w:t>En cours d’année toute modification définitive</w:t>
      </w:r>
      <w:r>
        <w:rPr>
          <w:rFonts w:ascii="Times New Roman" w:hAnsi="Times New Roman" w:cs="Times New Roman"/>
        </w:rPr>
        <w:t xml:space="preserve"> ou annulation ponctuelle </w:t>
      </w:r>
      <w:r w:rsidR="00517FBF">
        <w:rPr>
          <w:rFonts w:ascii="Times New Roman" w:hAnsi="Times New Roman" w:cs="Times New Roman"/>
        </w:rPr>
        <w:t xml:space="preserve"> doit ê</w:t>
      </w:r>
      <w:r w:rsidR="009D042C">
        <w:rPr>
          <w:rFonts w:ascii="Times New Roman" w:hAnsi="Times New Roman" w:cs="Times New Roman"/>
        </w:rPr>
        <w:t>tre signal</w:t>
      </w:r>
      <w:r w:rsidR="00A234C9">
        <w:rPr>
          <w:rFonts w:ascii="Times New Roman" w:hAnsi="Times New Roman" w:cs="Times New Roman"/>
        </w:rPr>
        <w:t>ée au service enfance par écrit</w:t>
      </w:r>
      <w:r w:rsidR="009D52A8">
        <w:rPr>
          <w:rFonts w:ascii="Times New Roman" w:hAnsi="Times New Roman" w:cs="Times New Roman"/>
        </w:rPr>
        <w:t xml:space="preserve"> dans les meilleurs délais</w:t>
      </w:r>
      <w:r w:rsidR="002F4C71">
        <w:rPr>
          <w:rFonts w:ascii="Times New Roman" w:hAnsi="Times New Roman" w:cs="Times New Roman"/>
        </w:rPr>
        <w:t xml:space="preserve"> et en tout état de cause dans les délais prévus au présent règlement (rubrique « délais d’annulation » </w:t>
      </w:r>
      <w:r w:rsidR="002F4C71" w:rsidRPr="002F4C71">
        <w:rPr>
          <w:rFonts w:ascii="Times New Roman" w:hAnsi="Times New Roman" w:cs="Times New Roman"/>
          <w:b/>
          <w:i/>
        </w:rPr>
        <w:t>infra</w:t>
      </w:r>
      <w:r w:rsidR="002F4C71">
        <w:rPr>
          <w:rFonts w:ascii="Times New Roman" w:hAnsi="Times New Roman" w:cs="Times New Roman"/>
        </w:rPr>
        <w:t>).</w:t>
      </w:r>
    </w:p>
    <w:p w:rsidR="00A40440" w:rsidRDefault="00A40440" w:rsidP="00980A02">
      <w:pPr>
        <w:pStyle w:val="Sansinterligne"/>
        <w:jc w:val="both"/>
        <w:rPr>
          <w:rFonts w:ascii="Times New Roman" w:hAnsi="Times New Roman" w:cs="Times New Roman"/>
        </w:rPr>
      </w:pPr>
    </w:p>
    <w:p w:rsidR="00A40440" w:rsidRDefault="00A40440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les vacances scolaires, une fiche d’inscription est adressée aux familles. Elle doit être retournée </w:t>
      </w:r>
      <w:r w:rsidR="00A234C9">
        <w:rPr>
          <w:rFonts w:ascii="Times New Roman" w:hAnsi="Times New Roman" w:cs="Times New Roman"/>
        </w:rPr>
        <w:t>trois</w:t>
      </w:r>
      <w:r w:rsidR="00BC508F">
        <w:rPr>
          <w:rFonts w:ascii="Times New Roman" w:hAnsi="Times New Roman" w:cs="Times New Roman"/>
        </w:rPr>
        <w:t xml:space="preserve"> semaines avant le début des vacances. </w:t>
      </w:r>
      <w:r>
        <w:rPr>
          <w:rFonts w:ascii="Times New Roman" w:hAnsi="Times New Roman" w:cs="Times New Roman"/>
        </w:rPr>
        <w:t>Passé ce délai</w:t>
      </w:r>
      <w:r w:rsidR="00BC50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C508F"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</w:rPr>
        <w:t xml:space="preserve"> inscription</w:t>
      </w:r>
      <w:r w:rsidR="00BC508F">
        <w:rPr>
          <w:rFonts w:ascii="Times New Roman" w:hAnsi="Times New Roman" w:cs="Times New Roman"/>
        </w:rPr>
        <w:t>s  seront faites en fonction des places disponibles</w:t>
      </w:r>
      <w:r w:rsidR="003F2CA9">
        <w:rPr>
          <w:rFonts w:ascii="Times New Roman" w:hAnsi="Times New Roman" w:cs="Times New Roman"/>
        </w:rPr>
        <w:t>.</w:t>
      </w:r>
    </w:p>
    <w:p w:rsidR="00BC508F" w:rsidRDefault="00BC508F" w:rsidP="00980A02">
      <w:pPr>
        <w:pStyle w:val="Sansinterligne"/>
        <w:jc w:val="both"/>
        <w:rPr>
          <w:rFonts w:ascii="Times New Roman" w:hAnsi="Times New Roman" w:cs="Times New Roman"/>
        </w:rPr>
      </w:pPr>
    </w:p>
    <w:p w:rsidR="00A40440" w:rsidRDefault="002F4C71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Pendant les activités péri- et extrascolaires, l</w:t>
      </w:r>
      <w:r w:rsidR="003B265E">
        <w:rPr>
          <w:rFonts w:ascii="Times New Roman" w:hAnsi="Times New Roman" w:cs="Times New Roman"/>
        </w:rPr>
        <w:t>es enfants sont placés sou</w:t>
      </w:r>
      <w:r w:rsidR="00837930">
        <w:rPr>
          <w:rFonts w:ascii="Times New Roman" w:hAnsi="Times New Roman" w:cs="Times New Roman"/>
        </w:rPr>
        <w:t>s la responsabilité de la ville</w:t>
      </w:r>
      <w:r w:rsidR="003B265E">
        <w:rPr>
          <w:rFonts w:ascii="Times New Roman" w:hAnsi="Times New Roman" w:cs="Times New Roman"/>
        </w:rPr>
        <w:t xml:space="preserve"> à partir du moment où la présence de l’enfant est enregistrée </w:t>
      </w:r>
      <w:r w:rsidR="00A234C9">
        <w:rPr>
          <w:rFonts w:ascii="Times New Roman" w:hAnsi="Times New Roman" w:cs="Times New Roman"/>
        </w:rPr>
        <w:t>par le service enfance</w:t>
      </w:r>
      <w:r w:rsidR="00517FBF">
        <w:rPr>
          <w:rFonts w:ascii="Times New Roman" w:hAnsi="Times New Roman" w:cs="Times New Roman"/>
        </w:rPr>
        <w:t xml:space="preserve"> et </w:t>
      </w:r>
      <w:r w:rsidR="003B265E">
        <w:rPr>
          <w:rFonts w:ascii="Times New Roman" w:hAnsi="Times New Roman" w:cs="Times New Roman"/>
        </w:rPr>
        <w:t xml:space="preserve">par l’équipe encadrante jusqu’au pointage de son départ. </w:t>
      </w:r>
    </w:p>
    <w:p w:rsidR="000E59C8" w:rsidRDefault="000E59C8" w:rsidP="00980A02">
      <w:pPr>
        <w:pStyle w:val="Sansinterligne"/>
        <w:jc w:val="both"/>
        <w:rPr>
          <w:rFonts w:ascii="Times New Roman" w:hAnsi="Times New Roman" w:cs="Times New Roman"/>
        </w:rPr>
      </w:pPr>
    </w:p>
    <w:p w:rsidR="00BA5314" w:rsidRDefault="00BA5314" w:rsidP="00980A02">
      <w:pPr>
        <w:pStyle w:val="Sansinterligne"/>
        <w:jc w:val="both"/>
        <w:rPr>
          <w:rFonts w:ascii="Times New Roman" w:hAnsi="Times New Roman" w:cs="Times New Roman"/>
        </w:rPr>
      </w:pPr>
      <w:r w:rsidRPr="00190CB0">
        <w:rPr>
          <w:rFonts w:ascii="Times New Roman" w:hAnsi="Times New Roman" w:cs="Times New Roman"/>
          <w:b/>
        </w:rPr>
        <w:t xml:space="preserve">Les centres de loisirs </w:t>
      </w:r>
      <w:r w:rsidR="001B007A">
        <w:rPr>
          <w:rFonts w:ascii="Times New Roman" w:hAnsi="Times New Roman" w:cs="Times New Roman"/>
          <w:b/>
        </w:rPr>
        <w:t xml:space="preserve"> et </w:t>
      </w:r>
      <w:r w:rsidR="00A234C9">
        <w:rPr>
          <w:rFonts w:ascii="Times New Roman" w:hAnsi="Times New Roman" w:cs="Times New Roman"/>
          <w:b/>
        </w:rPr>
        <w:t>l’accueil postscolaire</w:t>
      </w:r>
      <w:r w:rsidR="001B007A">
        <w:rPr>
          <w:rFonts w:ascii="Times New Roman" w:hAnsi="Times New Roman" w:cs="Times New Roman"/>
          <w:b/>
        </w:rPr>
        <w:t xml:space="preserve"> </w:t>
      </w:r>
      <w:r w:rsidRPr="00190CB0">
        <w:rPr>
          <w:rFonts w:ascii="Times New Roman" w:hAnsi="Times New Roman" w:cs="Times New Roman"/>
          <w:b/>
        </w:rPr>
        <w:t>ferment à 19 heures. Au-delà de 19 heures, et en cas d’impossibilité de joindre les parents ou la personne habilitée</w:t>
      </w:r>
      <w:r w:rsidR="00980A02">
        <w:rPr>
          <w:rFonts w:ascii="Times New Roman" w:hAnsi="Times New Roman" w:cs="Times New Roman"/>
          <w:b/>
        </w:rPr>
        <w:t>, l</w:t>
      </w:r>
      <w:r w:rsidRPr="00190CB0">
        <w:rPr>
          <w:rFonts w:ascii="Times New Roman" w:hAnsi="Times New Roman" w:cs="Times New Roman"/>
          <w:b/>
        </w:rPr>
        <w:t>’enfant sera placé sous la responsabilité du commissariat de Marly le Roi</w:t>
      </w:r>
      <w:r w:rsidR="001B007A">
        <w:rPr>
          <w:rFonts w:ascii="Times New Roman" w:hAnsi="Times New Roman" w:cs="Times New Roman"/>
          <w:b/>
        </w:rPr>
        <w:t xml:space="preserve">. Si les </w:t>
      </w:r>
      <w:r w:rsidR="0030001B">
        <w:rPr>
          <w:rFonts w:ascii="Times New Roman" w:hAnsi="Times New Roman" w:cs="Times New Roman"/>
          <w:b/>
        </w:rPr>
        <w:t>retards</w:t>
      </w:r>
      <w:r w:rsidR="001B007A">
        <w:rPr>
          <w:rFonts w:ascii="Times New Roman" w:hAnsi="Times New Roman" w:cs="Times New Roman"/>
          <w:b/>
        </w:rPr>
        <w:t xml:space="preserve"> sont répétés, l’exclusion pourra être envisagée.</w:t>
      </w:r>
    </w:p>
    <w:p w:rsidR="00BA5314" w:rsidRDefault="00BA5314" w:rsidP="00A40440">
      <w:pPr>
        <w:pStyle w:val="Sansinterligne"/>
        <w:rPr>
          <w:rFonts w:ascii="Times New Roman" w:hAnsi="Times New Roman" w:cs="Times New Roman"/>
        </w:rPr>
      </w:pPr>
    </w:p>
    <w:p w:rsidR="00704785" w:rsidRDefault="00704785" w:rsidP="00A40440">
      <w:pPr>
        <w:pStyle w:val="Sansinterligne"/>
        <w:rPr>
          <w:rFonts w:ascii="Times New Roman" w:hAnsi="Times New Roman" w:cs="Times New Roman"/>
        </w:rPr>
      </w:pPr>
    </w:p>
    <w:p w:rsidR="008F7C3E" w:rsidRDefault="008F7C3E" w:rsidP="008F7C3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863AB3">
        <w:rPr>
          <w:rFonts w:ascii="Times New Roman" w:hAnsi="Times New Roman" w:cs="Times New Roman"/>
          <w:b/>
          <w:u w:val="single"/>
        </w:rPr>
        <w:t>Règles de vie</w:t>
      </w:r>
      <w:r w:rsidR="00A234C9">
        <w:rPr>
          <w:rFonts w:ascii="Times New Roman" w:hAnsi="Times New Roman" w:cs="Times New Roman"/>
          <w:b/>
          <w:u w:val="single"/>
        </w:rPr>
        <w:t xml:space="preserve"> en collectivité</w:t>
      </w:r>
    </w:p>
    <w:p w:rsidR="008F7C3E" w:rsidRDefault="008F7C3E" w:rsidP="008F7C3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8F7C3E" w:rsidRDefault="008F7C3E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enfants sont tenus de respecter les règles de vie et de fonctionnement fixées par l’équipe éducative.</w:t>
      </w:r>
    </w:p>
    <w:p w:rsidR="008F7C3E" w:rsidRDefault="008F7C3E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enfants et les parents doivent être respectueux des équipes éducatives et des autres enfants.</w:t>
      </w:r>
    </w:p>
    <w:p w:rsidR="008F7C3E" w:rsidRDefault="008F7C3E" w:rsidP="00980A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bijoux, jouets, gadgets de valeur sont à </w:t>
      </w:r>
      <w:r w:rsidR="00837930">
        <w:rPr>
          <w:rFonts w:ascii="Times New Roman" w:hAnsi="Times New Roman" w:cs="Times New Roman"/>
        </w:rPr>
        <w:t>proscrire</w:t>
      </w:r>
      <w:r>
        <w:rPr>
          <w:rFonts w:ascii="Times New Roman" w:hAnsi="Times New Roman" w:cs="Times New Roman"/>
        </w:rPr>
        <w:t>. En aucun cas, la ville ne sera tenue responsable des pertes, vols ou détériorations.</w:t>
      </w:r>
    </w:p>
    <w:p w:rsidR="008F7C3E" w:rsidRDefault="008F7C3E" w:rsidP="004F162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matériel et les locaux </w:t>
      </w:r>
      <w:r w:rsidR="00980A02">
        <w:rPr>
          <w:rFonts w:ascii="Times New Roman" w:hAnsi="Times New Roman" w:cs="Times New Roman"/>
        </w:rPr>
        <w:t xml:space="preserve">devront être </w:t>
      </w:r>
      <w:r>
        <w:rPr>
          <w:rFonts w:ascii="Times New Roman" w:hAnsi="Times New Roman" w:cs="Times New Roman"/>
        </w:rPr>
        <w:t xml:space="preserve"> respect</w:t>
      </w:r>
      <w:r w:rsidR="00980A02">
        <w:rPr>
          <w:rFonts w:ascii="Times New Roman" w:hAnsi="Times New Roman" w:cs="Times New Roman"/>
        </w:rPr>
        <w:t>és</w:t>
      </w:r>
      <w:r>
        <w:rPr>
          <w:rFonts w:ascii="Times New Roman" w:hAnsi="Times New Roman" w:cs="Times New Roman"/>
        </w:rPr>
        <w:t xml:space="preserve">. Toute dégradation </w:t>
      </w:r>
      <w:r w:rsidR="00061442">
        <w:rPr>
          <w:rFonts w:ascii="Times New Roman" w:hAnsi="Times New Roman" w:cs="Times New Roman"/>
        </w:rPr>
        <w:t>engagera</w:t>
      </w:r>
      <w:r>
        <w:rPr>
          <w:rFonts w:ascii="Times New Roman" w:hAnsi="Times New Roman" w:cs="Times New Roman"/>
        </w:rPr>
        <w:t xml:space="preserve"> la responsabilité</w:t>
      </w:r>
      <w:r w:rsidR="00061442">
        <w:rPr>
          <w:rFonts w:ascii="Times New Roman" w:hAnsi="Times New Roman" w:cs="Times New Roman"/>
        </w:rPr>
        <w:t xml:space="preserve"> civile</w:t>
      </w:r>
      <w:r>
        <w:rPr>
          <w:rFonts w:ascii="Times New Roman" w:hAnsi="Times New Roman" w:cs="Times New Roman"/>
        </w:rPr>
        <w:t xml:space="preserve"> de la famille.</w:t>
      </w:r>
      <w:r w:rsidR="00061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mesure de sécurité </w:t>
      </w:r>
      <w:r w:rsidR="00980A02">
        <w:rPr>
          <w:rFonts w:ascii="Times New Roman" w:hAnsi="Times New Roman" w:cs="Times New Roman"/>
        </w:rPr>
        <w:t xml:space="preserve">tous </w:t>
      </w:r>
      <w:r>
        <w:rPr>
          <w:rFonts w:ascii="Times New Roman" w:hAnsi="Times New Roman" w:cs="Times New Roman"/>
        </w:rPr>
        <w:t xml:space="preserve">les objets </w:t>
      </w:r>
      <w:r w:rsidR="004F162F">
        <w:rPr>
          <w:rFonts w:ascii="Times New Roman" w:hAnsi="Times New Roman" w:cs="Times New Roman"/>
        </w:rPr>
        <w:t xml:space="preserve">susceptibles d’être </w:t>
      </w:r>
      <w:r w:rsidR="00FE4A6D">
        <w:rPr>
          <w:rFonts w:ascii="Times New Roman" w:hAnsi="Times New Roman" w:cs="Times New Roman"/>
        </w:rPr>
        <w:t>dangereux sont interdits.</w:t>
      </w:r>
    </w:p>
    <w:p w:rsidR="008F7C3E" w:rsidRPr="00FC0828" w:rsidRDefault="008F7C3E" w:rsidP="008F7C3E">
      <w:pPr>
        <w:pStyle w:val="Sansinterligne"/>
        <w:rPr>
          <w:rFonts w:ascii="Times New Roman" w:hAnsi="Times New Roman" w:cs="Times New Roman"/>
          <w:b/>
          <w:i/>
        </w:rPr>
      </w:pPr>
    </w:p>
    <w:p w:rsidR="008F7C3E" w:rsidRPr="00FC0828" w:rsidRDefault="008F7C3E" w:rsidP="008F7C3E">
      <w:pPr>
        <w:pStyle w:val="Sansinterligne"/>
        <w:rPr>
          <w:rFonts w:ascii="Times New Roman" w:hAnsi="Times New Roman" w:cs="Times New Roman"/>
          <w:b/>
        </w:rPr>
      </w:pPr>
      <w:r w:rsidRPr="00FC0828">
        <w:rPr>
          <w:rFonts w:ascii="Times New Roman" w:hAnsi="Times New Roman" w:cs="Times New Roman"/>
          <w:b/>
        </w:rPr>
        <w:t xml:space="preserve">En cas de manquements graves aux règles </w:t>
      </w:r>
      <w:r w:rsidR="00F92AB8">
        <w:rPr>
          <w:rFonts w:ascii="Times New Roman" w:hAnsi="Times New Roman" w:cs="Times New Roman"/>
          <w:b/>
        </w:rPr>
        <w:t xml:space="preserve">de vie, la ville du Port </w:t>
      </w:r>
      <w:r w:rsidR="00061442">
        <w:rPr>
          <w:rFonts w:ascii="Times New Roman" w:hAnsi="Times New Roman" w:cs="Times New Roman"/>
          <w:b/>
        </w:rPr>
        <w:t>Marly</w:t>
      </w:r>
      <w:r w:rsidRPr="00FC0828">
        <w:rPr>
          <w:rFonts w:ascii="Times New Roman" w:hAnsi="Times New Roman" w:cs="Times New Roman"/>
          <w:b/>
        </w:rPr>
        <w:t>, par l’intermédiaire de ses représentants, et après entretien avec la famill</w:t>
      </w:r>
      <w:r w:rsidR="00837930">
        <w:rPr>
          <w:rFonts w:ascii="Times New Roman" w:hAnsi="Times New Roman" w:cs="Times New Roman"/>
          <w:b/>
        </w:rPr>
        <w:t>e, peu</w:t>
      </w:r>
      <w:r w:rsidRPr="00FC0828">
        <w:rPr>
          <w:rFonts w:ascii="Times New Roman" w:hAnsi="Times New Roman" w:cs="Times New Roman"/>
          <w:b/>
        </w:rPr>
        <w:t>t prononcer une exclusion temporaire ou définitive d’un enfant pour la ou les activité(s) concernée(s).</w:t>
      </w:r>
    </w:p>
    <w:p w:rsidR="00704785" w:rsidRDefault="00704785" w:rsidP="004B7ECE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4B7ECE" w:rsidRDefault="004B7ECE" w:rsidP="004B7EC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190CB0">
        <w:rPr>
          <w:rFonts w:ascii="Times New Roman" w:hAnsi="Times New Roman" w:cs="Times New Roman"/>
          <w:b/>
          <w:u w:val="single"/>
        </w:rPr>
        <w:t>Facturation</w:t>
      </w:r>
    </w:p>
    <w:p w:rsidR="004B7ECE" w:rsidRDefault="004B7ECE" w:rsidP="004B7EC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A234C9" w:rsidRPr="00857651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 xml:space="preserve">La participation financière aux différentes activités varie en fonction </w:t>
      </w:r>
      <w:r w:rsidR="00A234C9" w:rsidRPr="00857651">
        <w:rPr>
          <w:rFonts w:ascii="Times New Roman" w:hAnsi="Times New Roman" w:cs="Times New Roman"/>
        </w:rPr>
        <w:t xml:space="preserve">du quotient familial calculé par la </w:t>
      </w:r>
      <w:r w:rsidR="002F4C71">
        <w:rPr>
          <w:rFonts w:ascii="Times New Roman" w:hAnsi="Times New Roman" w:cs="Times New Roman"/>
        </w:rPr>
        <w:t>Caisse d’Allocations familiales (CAF)</w:t>
      </w:r>
      <w:r w:rsidR="00BA4D49" w:rsidRPr="00857651">
        <w:rPr>
          <w:rFonts w:ascii="Times New Roman" w:hAnsi="Times New Roman" w:cs="Times New Roman"/>
        </w:rPr>
        <w:t>. Ce quotient est obtenu par le biais de votre numéro d’allocataire CAF transmis au moment de l’inscription aux activités concernées.</w:t>
      </w:r>
    </w:p>
    <w:p w:rsidR="00BA4D49" w:rsidRPr="00857651" w:rsidRDefault="00BA4D49" w:rsidP="004B7EC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 xml:space="preserve">En l’absence de numéro d’allocataire,  le quotient sera calculé </w:t>
      </w:r>
      <w:r w:rsidR="002F4C71">
        <w:rPr>
          <w:rFonts w:ascii="Times New Roman" w:hAnsi="Times New Roman" w:cs="Times New Roman"/>
        </w:rPr>
        <w:t>par le service enfance sur présentation de justificatifs.</w:t>
      </w:r>
    </w:p>
    <w:p w:rsidR="00BA4D49" w:rsidRPr="00857651" w:rsidRDefault="00BA4D49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 xml:space="preserve">Ce </w:t>
      </w:r>
      <w:r w:rsidR="00BA4D49" w:rsidRPr="00857651">
        <w:rPr>
          <w:rFonts w:ascii="Times New Roman" w:hAnsi="Times New Roman" w:cs="Times New Roman"/>
        </w:rPr>
        <w:t xml:space="preserve">quotient </w:t>
      </w:r>
      <w:r w:rsidRPr="00857651">
        <w:rPr>
          <w:rFonts w:ascii="Times New Roman" w:hAnsi="Times New Roman" w:cs="Times New Roman"/>
        </w:rPr>
        <w:t>détermine les tarifs pour l’ensemble de l’année scolaire. Pour les enfants hors commune, le tarif maximum sera appliqué.</w:t>
      </w:r>
    </w:p>
    <w:p w:rsidR="002F4C71" w:rsidRPr="00857651" w:rsidRDefault="002F4C71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1B007A" w:rsidRPr="00857651" w:rsidRDefault="001B007A" w:rsidP="004B7EC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>Au-delà de 19 heures, l’heure supplémentaire sera facturée au taux horaire du SMIC en vigueur.</w:t>
      </w:r>
    </w:p>
    <w:p w:rsidR="004B7ECE" w:rsidRPr="00857651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Pr="005B4CBE" w:rsidRDefault="00BA4D49" w:rsidP="004B7EC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CBE">
        <w:rPr>
          <w:rFonts w:ascii="Times New Roman" w:hAnsi="Times New Roman" w:cs="Times New Roman"/>
          <w:b/>
          <w:sz w:val="28"/>
          <w:szCs w:val="28"/>
        </w:rPr>
        <w:t>En l’absence d’éléments permettant de calculer votre quotient, le tarif maximum sera automatiquement appliqué.</w:t>
      </w:r>
    </w:p>
    <w:p w:rsidR="004B7ECE" w:rsidRPr="00857651" w:rsidRDefault="004B7ECE" w:rsidP="004B7ECE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B7ECE" w:rsidRPr="00F92AB8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 w:rsidRPr="00F92AB8">
        <w:rPr>
          <w:rFonts w:ascii="Times New Roman" w:hAnsi="Times New Roman" w:cs="Times New Roman"/>
        </w:rPr>
        <w:t>La fact</w:t>
      </w:r>
      <w:r w:rsidR="000A215D" w:rsidRPr="00F92AB8">
        <w:rPr>
          <w:rFonts w:ascii="Times New Roman" w:hAnsi="Times New Roman" w:cs="Times New Roman"/>
        </w:rPr>
        <w:t>uration est mensuelle.</w:t>
      </w:r>
      <w:r w:rsidRPr="00F92AB8">
        <w:rPr>
          <w:rFonts w:ascii="Times New Roman" w:hAnsi="Times New Roman" w:cs="Times New Roman"/>
        </w:rPr>
        <w:t xml:space="preserve"> Elle est adressée entre le 10 et le 15 du mois suivant.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BC508F" w:rsidRPr="009D042C" w:rsidRDefault="00BC508F" w:rsidP="00BC508F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9D042C">
        <w:rPr>
          <w:rFonts w:ascii="Times New Roman" w:hAnsi="Times New Roman" w:cs="Times New Roman"/>
          <w:b/>
          <w:u w:val="single"/>
        </w:rPr>
        <w:t>Délais d’annulation :</w:t>
      </w:r>
    </w:p>
    <w:p w:rsidR="00BC508F" w:rsidRDefault="00BC508F" w:rsidP="00BC508F">
      <w:pPr>
        <w:pStyle w:val="Sansinterligne"/>
        <w:jc w:val="both"/>
        <w:rPr>
          <w:rFonts w:ascii="Times New Roman" w:hAnsi="Times New Roman" w:cs="Times New Roman"/>
        </w:rPr>
      </w:pPr>
    </w:p>
    <w:p w:rsidR="00BC508F" w:rsidRDefault="003F2CA9" w:rsidP="00BC508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Restauration : </w:t>
      </w:r>
      <w:r w:rsidR="001475BA">
        <w:rPr>
          <w:rFonts w:ascii="Times New Roman" w:hAnsi="Times New Roman" w:cs="Times New Roman"/>
        </w:rPr>
        <w:t>7 jours minimum</w:t>
      </w:r>
    </w:p>
    <w:p w:rsidR="00DC7660" w:rsidRDefault="00BC508F" w:rsidP="00BC508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de loisirs</w:t>
      </w:r>
      <w:r w:rsidR="00061442">
        <w:rPr>
          <w:rFonts w:ascii="Times New Roman" w:hAnsi="Times New Roman" w:cs="Times New Roman"/>
        </w:rPr>
        <w:t xml:space="preserve"> </w:t>
      </w:r>
      <w:r w:rsidR="003F2CA9">
        <w:rPr>
          <w:rFonts w:ascii="Times New Roman" w:hAnsi="Times New Roman" w:cs="Times New Roman"/>
        </w:rPr>
        <w:t xml:space="preserve"> </w:t>
      </w:r>
      <w:r w:rsidR="00061442">
        <w:rPr>
          <w:rFonts w:ascii="Times New Roman" w:hAnsi="Times New Roman" w:cs="Times New Roman"/>
        </w:rPr>
        <w:t>(</w:t>
      </w:r>
      <w:r w:rsidR="006D6D86">
        <w:rPr>
          <w:rFonts w:ascii="Times New Roman" w:hAnsi="Times New Roman" w:cs="Times New Roman"/>
        </w:rPr>
        <w:t xml:space="preserve">mercredis) : </w:t>
      </w:r>
      <w:r w:rsidR="001475BA">
        <w:rPr>
          <w:rFonts w:ascii="Times New Roman" w:hAnsi="Times New Roman" w:cs="Times New Roman"/>
        </w:rPr>
        <w:t>7 jours minimum</w:t>
      </w:r>
    </w:p>
    <w:p w:rsidR="006D6D86" w:rsidRDefault="006D6D86" w:rsidP="00BC508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Centre de loisirs (vacances scolaires) : </w:t>
      </w:r>
      <w:r w:rsidR="001475BA">
        <w:rPr>
          <w:rFonts w:ascii="Times New Roman" w:hAnsi="Times New Roman" w:cs="Times New Roman"/>
        </w:rPr>
        <w:t>7 jours minimum</w:t>
      </w:r>
      <w:r w:rsidR="00CA513D">
        <w:rPr>
          <w:rFonts w:ascii="Times New Roman" w:hAnsi="Times New Roman" w:cs="Times New Roman"/>
        </w:rPr>
        <w:t xml:space="preserve"> </w:t>
      </w:r>
      <w:r w:rsidR="00DC7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avant le début des vacances.</w:t>
      </w:r>
    </w:p>
    <w:p w:rsidR="000A215D" w:rsidRDefault="000A215D" w:rsidP="00BC508F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Facturation à la présence pour les autres services (accueil pré et post</w:t>
      </w:r>
      <w:r w:rsidR="00CE4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scolaire</w:t>
      </w:r>
      <w:r w:rsidR="00300E2E">
        <w:rPr>
          <w:rFonts w:ascii="Times New Roman" w:hAnsi="Times New Roman" w:cs="Times New Roman"/>
        </w:rPr>
        <w:t>, étude surveillée</w:t>
      </w:r>
      <w:r>
        <w:rPr>
          <w:rFonts w:ascii="Times New Roman" w:hAnsi="Times New Roman" w:cs="Times New Roman"/>
        </w:rPr>
        <w:t>)</w:t>
      </w:r>
    </w:p>
    <w:p w:rsidR="00BC508F" w:rsidRPr="005B4CBE" w:rsidRDefault="00BC508F" w:rsidP="00BC508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8F" w:rsidRPr="005B4CBE" w:rsidRDefault="00BC508F" w:rsidP="00BC508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E">
        <w:rPr>
          <w:rFonts w:ascii="Times New Roman" w:hAnsi="Times New Roman" w:cs="Times New Roman"/>
          <w:b/>
          <w:sz w:val="28"/>
          <w:szCs w:val="28"/>
        </w:rPr>
        <w:t>En dehors de ces délais</w:t>
      </w:r>
      <w:r w:rsidR="000A215D" w:rsidRPr="005B4CBE">
        <w:rPr>
          <w:rFonts w:ascii="Times New Roman" w:hAnsi="Times New Roman" w:cs="Times New Roman"/>
          <w:b/>
          <w:sz w:val="28"/>
          <w:szCs w:val="28"/>
        </w:rPr>
        <w:t>,</w:t>
      </w:r>
      <w:r w:rsidRPr="005B4CBE">
        <w:rPr>
          <w:rFonts w:ascii="Times New Roman" w:hAnsi="Times New Roman" w:cs="Times New Roman"/>
          <w:b/>
          <w:sz w:val="28"/>
          <w:szCs w:val="28"/>
        </w:rPr>
        <w:t xml:space="preserve"> le service sera facturé à </w:t>
      </w:r>
      <w:r w:rsidR="000A215D" w:rsidRPr="005B4CBE">
        <w:rPr>
          <w:rFonts w:ascii="Times New Roman" w:hAnsi="Times New Roman" w:cs="Times New Roman"/>
          <w:b/>
          <w:sz w:val="28"/>
          <w:szCs w:val="28"/>
        </w:rPr>
        <w:t>la famille sauf sur présentation d’un certificat médical pour la période concernée.</w:t>
      </w:r>
    </w:p>
    <w:p w:rsidR="00704785" w:rsidRDefault="00704785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Pr="008F7C3E" w:rsidRDefault="004B7ECE" w:rsidP="004B7EC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8F7C3E">
        <w:rPr>
          <w:rFonts w:ascii="Times New Roman" w:hAnsi="Times New Roman" w:cs="Times New Roman"/>
          <w:b/>
          <w:u w:val="single"/>
        </w:rPr>
        <w:t>Paiement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paiement </w:t>
      </w:r>
      <w:r w:rsidR="00E14146">
        <w:rPr>
          <w:rFonts w:ascii="Times New Roman" w:hAnsi="Times New Roman" w:cs="Times New Roman"/>
        </w:rPr>
        <w:t>peut s’effectuer</w:t>
      </w:r>
      <w:r>
        <w:rPr>
          <w:rFonts w:ascii="Times New Roman" w:hAnsi="Times New Roman" w:cs="Times New Roman"/>
        </w:rPr>
        <w:t> :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2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prélèvement automatique le </w:t>
      </w:r>
      <w:r w:rsidR="005E1D5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chaque mois</w:t>
      </w:r>
      <w:r w:rsidR="005E1D59">
        <w:rPr>
          <w:rFonts w:ascii="Times New Roman" w:hAnsi="Times New Roman" w:cs="Times New Roman"/>
        </w:rPr>
        <w:t>.</w:t>
      </w:r>
    </w:p>
    <w:p w:rsidR="005E1D59" w:rsidRDefault="005E1D59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 carte bancaire via le portail famille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2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chèque à l’ordre de « Régie enfance Port-Marly », à déposer dans l’urne à l’accueil de la mairie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par espèce ou par carte bleue à la régie du service </w:t>
      </w:r>
      <w:r w:rsidR="000A215D">
        <w:rPr>
          <w:rFonts w:ascii="Times New Roman" w:hAnsi="Times New Roman" w:cs="Times New Roman"/>
        </w:rPr>
        <w:t>enfance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par </w:t>
      </w:r>
      <w:r w:rsidR="000A215D">
        <w:rPr>
          <w:rFonts w:ascii="Times New Roman" w:hAnsi="Times New Roman" w:cs="Times New Roman"/>
        </w:rPr>
        <w:t xml:space="preserve">ticket </w:t>
      </w:r>
      <w:r>
        <w:rPr>
          <w:rFonts w:ascii="Times New Roman" w:hAnsi="Times New Roman" w:cs="Times New Roman"/>
        </w:rPr>
        <w:t>CESU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par </w:t>
      </w:r>
      <w:r w:rsidR="000A215D">
        <w:rPr>
          <w:rFonts w:ascii="Times New Roman" w:hAnsi="Times New Roman" w:cs="Times New Roman"/>
        </w:rPr>
        <w:t xml:space="preserve">chèque </w:t>
      </w:r>
      <w:r>
        <w:rPr>
          <w:rFonts w:ascii="Times New Roman" w:hAnsi="Times New Roman" w:cs="Times New Roman"/>
        </w:rPr>
        <w:t>ANCV</w:t>
      </w:r>
      <w:r w:rsidR="0024460C">
        <w:rPr>
          <w:rFonts w:ascii="Times New Roman" w:hAnsi="Times New Roman" w:cs="Times New Roman"/>
        </w:rPr>
        <w:t xml:space="preserve"> (sauf cantine)</w:t>
      </w:r>
    </w:p>
    <w:p w:rsidR="00704785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2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Bon CAF</w:t>
      </w:r>
      <w:r w:rsidR="0024460C">
        <w:rPr>
          <w:rFonts w:ascii="Times New Roman" w:hAnsi="Times New Roman" w:cs="Times New Roman"/>
        </w:rPr>
        <w:t xml:space="preserve"> (séjour été)</w:t>
      </w:r>
    </w:p>
    <w:p w:rsidR="00704785" w:rsidRDefault="00704785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Default="004B7ECE" w:rsidP="008F7C3E">
      <w:pPr>
        <w:pStyle w:val="Sansinterligne"/>
        <w:rPr>
          <w:rFonts w:ascii="Times New Roman" w:hAnsi="Times New Roman" w:cs="Times New Roman"/>
        </w:rPr>
      </w:pPr>
    </w:p>
    <w:p w:rsidR="00704785" w:rsidRDefault="0030001B" w:rsidP="004B7EC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Enfant malade</w:t>
      </w:r>
    </w:p>
    <w:p w:rsidR="000A215D" w:rsidRDefault="000A215D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4B7ECE" w:rsidRDefault="000A215D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4B7ECE">
        <w:rPr>
          <w:rFonts w:ascii="Times New Roman" w:hAnsi="Times New Roman" w:cs="Times New Roman"/>
        </w:rPr>
        <w:t xml:space="preserve"> enfants malades ou fiévreux ne peuvent</w:t>
      </w:r>
      <w:r>
        <w:rPr>
          <w:rFonts w:ascii="Times New Roman" w:hAnsi="Times New Roman" w:cs="Times New Roman"/>
        </w:rPr>
        <w:t xml:space="preserve"> pas</w:t>
      </w:r>
      <w:r w:rsidR="004B7ECE">
        <w:rPr>
          <w:rFonts w:ascii="Times New Roman" w:hAnsi="Times New Roman" w:cs="Times New Roman"/>
        </w:rPr>
        <w:t xml:space="preserve"> être accueillis da</w:t>
      </w:r>
      <w:r w:rsidR="0030001B">
        <w:rPr>
          <w:rFonts w:ascii="Times New Roman" w:hAnsi="Times New Roman" w:cs="Times New Roman"/>
        </w:rPr>
        <w:t>ns les activités périscolaires et au</w:t>
      </w:r>
      <w:r>
        <w:rPr>
          <w:rFonts w:ascii="Times New Roman" w:hAnsi="Times New Roman" w:cs="Times New Roman"/>
        </w:rPr>
        <w:t>x</w:t>
      </w:r>
      <w:r w:rsidR="0030001B">
        <w:rPr>
          <w:rFonts w:ascii="Times New Roman" w:hAnsi="Times New Roman" w:cs="Times New Roman"/>
        </w:rPr>
        <w:t xml:space="preserve"> centre</w:t>
      </w:r>
      <w:r>
        <w:rPr>
          <w:rFonts w:ascii="Times New Roman" w:hAnsi="Times New Roman" w:cs="Times New Roman"/>
        </w:rPr>
        <w:t>s</w:t>
      </w:r>
      <w:r w:rsidR="0030001B">
        <w:rPr>
          <w:rFonts w:ascii="Times New Roman" w:hAnsi="Times New Roman" w:cs="Times New Roman"/>
        </w:rPr>
        <w:t xml:space="preserve"> de loisir</w:t>
      </w:r>
      <w:r>
        <w:rPr>
          <w:rFonts w:ascii="Times New Roman" w:hAnsi="Times New Roman" w:cs="Times New Roman"/>
        </w:rPr>
        <w:t>s</w:t>
      </w:r>
      <w:r w:rsidR="0030001B">
        <w:rPr>
          <w:rFonts w:ascii="Times New Roman" w:hAnsi="Times New Roman" w:cs="Times New Roman"/>
        </w:rPr>
        <w:t>. Si cela survenait dans la journée, les parents ou les personnes autorisées devront</w:t>
      </w:r>
      <w:r w:rsidR="002B6E37">
        <w:rPr>
          <w:rFonts w:ascii="Times New Roman" w:hAnsi="Times New Roman" w:cs="Times New Roman"/>
        </w:rPr>
        <w:t xml:space="preserve"> venir chercher l’enfant sur simple appel téléphonique.</w:t>
      </w:r>
    </w:p>
    <w:p w:rsidR="002B6E37" w:rsidRDefault="002B6E37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2B6E37" w:rsidRPr="003F4EAA" w:rsidRDefault="002B6E37" w:rsidP="004B7EC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 de maladie chronique un accord doit être préalablement signé </w:t>
      </w:r>
      <w:r w:rsidR="000A215D">
        <w:rPr>
          <w:rFonts w:ascii="Times New Roman" w:hAnsi="Times New Roman" w:cs="Times New Roman"/>
        </w:rPr>
        <w:t>entre les parents et</w:t>
      </w:r>
      <w:r>
        <w:rPr>
          <w:rFonts w:ascii="Times New Roman" w:hAnsi="Times New Roman" w:cs="Times New Roman"/>
        </w:rPr>
        <w:t xml:space="preserve"> </w:t>
      </w:r>
      <w:r w:rsidR="000A215D">
        <w:rPr>
          <w:rFonts w:ascii="Times New Roman" w:hAnsi="Times New Roman" w:cs="Times New Roman"/>
        </w:rPr>
        <w:t>les responsables des activités.</w:t>
      </w:r>
    </w:p>
    <w:p w:rsidR="004B7ECE" w:rsidRDefault="004B7ECE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704785" w:rsidRDefault="00704785" w:rsidP="004B7ECE">
      <w:pPr>
        <w:pStyle w:val="Sansinterligne"/>
        <w:jc w:val="both"/>
        <w:rPr>
          <w:rFonts w:ascii="Times New Roman" w:hAnsi="Times New Roman" w:cs="Times New Roman"/>
        </w:rPr>
      </w:pPr>
    </w:p>
    <w:p w:rsidR="00BB4DA3" w:rsidRDefault="00BB4DA3" w:rsidP="00BB4DA3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  <w:r w:rsidRPr="00896DC5">
        <w:rPr>
          <w:rFonts w:ascii="Times New Roman" w:hAnsi="Times New Roman" w:cs="Times New Roman"/>
          <w:b/>
          <w:u w:val="single"/>
        </w:rPr>
        <w:t>Les parents s’engagent </w:t>
      </w:r>
      <w:r>
        <w:rPr>
          <w:rFonts w:ascii="Times New Roman" w:hAnsi="Times New Roman" w:cs="Times New Roman"/>
          <w:b/>
          <w:u w:val="single"/>
        </w:rPr>
        <w:t>…</w:t>
      </w:r>
    </w:p>
    <w:p w:rsidR="00704785" w:rsidRPr="00896DC5" w:rsidRDefault="00704785" w:rsidP="00BB4DA3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BB4DA3" w:rsidRDefault="00BB4DA3" w:rsidP="00BB4DA3">
      <w:pPr>
        <w:pStyle w:val="Sansinterligne"/>
        <w:jc w:val="center"/>
        <w:rPr>
          <w:rFonts w:ascii="Times New Roman" w:hAnsi="Times New Roman" w:cs="Times New Roman"/>
        </w:rPr>
      </w:pPr>
    </w:p>
    <w:p w:rsidR="00BB4DA3" w:rsidRDefault="000A215D" w:rsidP="00BB4DA3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 à respecter les horaires.</w:t>
      </w:r>
    </w:p>
    <w:p w:rsidR="00BB4DA3" w:rsidRDefault="00BB4DA3" w:rsidP="00BB4DA3">
      <w:pPr>
        <w:pStyle w:val="Sansinterligne"/>
        <w:rPr>
          <w:rFonts w:ascii="Times New Roman" w:hAnsi="Times New Roman" w:cs="Times New Roman"/>
        </w:rPr>
      </w:pPr>
    </w:p>
    <w:p w:rsidR="00BB4DA3" w:rsidRDefault="00BB4DA3" w:rsidP="00BB4DA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-…à communiquer</w:t>
      </w:r>
      <w:r w:rsidR="00837930">
        <w:rPr>
          <w:rFonts w:ascii="Times New Roman" w:hAnsi="Times New Roman" w:cs="Times New Roman"/>
        </w:rPr>
        <w:t xml:space="preserve"> sans délais</w:t>
      </w:r>
      <w:r>
        <w:rPr>
          <w:rFonts w:ascii="Times New Roman" w:hAnsi="Times New Roman" w:cs="Times New Roman"/>
        </w:rPr>
        <w:t xml:space="preserve"> tout changement de situation concernant l’enfant et la famille au service de l’enfance (adresse, n° de téléphone, séparation, maladie…) ainsi que tout jugement ou convention ayant une incidence sur la garde de l’enfant</w:t>
      </w:r>
      <w:r w:rsidR="000A215D">
        <w:rPr>
          <w:rFonts w:ascii="Times New Roman" w:hAnsi="Times New Roman" w:cs="Times New Roman"/>
        </w:rPr>
        <w:t>.</w:t>
      </w:r>
    </w:p>
    <w:p w:rsidR="00BB4DA3" w:rsidRDefault="00BB4DA3" w:rsidP="00BB4DA3">
      <w:pPr>
        <w:pStyle w:val="Sansinterligne"/>
        <w:jc w:val="both"/>
        <w:rPr>
          <w:rFonts w:ascii="Times New Roman" w:hAnsi="Times New Roman" w:cs="Times New Roman"/>
        </w:rPr>
      </w:pPr>
    </w:p>
    <w:p w:rsidR="00BB4DA3" w:rsidRDefault="00BB4DA3" w:rsidP="00BB4DA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-….à communiquer à l’avance l’identité des personnes habilitées à venir chercher  l’enfant (par le biais de la fiche de renseignement) ou le matin au responsable de la structure.</w:t>
      </w:r>
    </w:p>
    <w:p w:rsidR="00BB4DA3" w:rsidRDefault="00BB4DA3" w:rsidP="00BB4DA3">
      <w:pPr>
        <w:pStyle w:val="Sansinterligne"/>
        <w:jc w:val="both"/>
        <w:rPr>
          <w:rFonts w:ascii="Times New Roman" w:hAnsi="Times New Roman" w:cs="Times New Roman"/>
        </w:rPr>
      </w:pPr>
    </w:p>
    <w:p w:rsidR="00BB4DA3" w:rsidRDefault="00AE0856" w:rsidP="00BB4DA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 à souscrire une assurance (</w:t>
      </w:r>
      <w:r w:rsidR="00BB4DA3">
        <w:rPr>
          <w:rFonts w:ascii="Times New Roman" w:hAnsi="Times New Roman" w:cs="Times New Roman"/>
        </w:rPr>
        <w:t>responsabilité civil</w:t>
      </w:r>
      <w:r>
        <w:rPr>
          <w:rFonts w:ascii="Times New Roman" w:hAnsi="Times New Roman" w:cs="Times New Roman"/>
        </w:rPr>
        <w:t>e</w:t>
      </w:r>
      <w:r w:rsidR="00BB4DA3">
        <w:rPr>
          <w:rFonts w:ascii="Times New Roman" w:hAnsi="Times New Roman" w:cs="Times New Roman"/>
        </w:rPr>
        <w:t>) garantissant les dommages dont l’enfant serait l’auteur</w:t>
      </w:r>
      <w:r>
        <w:rPr>
          <w:rFonts w:ascii="Times New Roman" w:hAnsi="Times New Roman" w:cs="Times New Roman"/>
        </w:rPr>
        <w:t>.</w:t>
      </w:r>
    </w:p>
    <w:p w:rsidR="00704785" w:rsidRDefault="00704785" w:rsidP="00BB4DA3">
      <w:pPr>
        <w:pStyle w:val="Sansinterligne"/>
        <w:jc w:val="both"/>
        <w:rPr>
          <w:rFonts w:ascii="Times New Roman" w:hAnsi="Times New Roman" w:cs="Times New Roman"/>
        </w:rPr>
      </w:pPr>
    </w:p>
    <w:p w:rsidR="00BB4DA3" w:rsidRDefault="00BB4DA3" w:rsidP="0030001B">
      <w:pPr>
        <w:pStyle w:val="Sansinterligne"/>
        <w:jc w:val="center"/>
        <w:rPr>
          <w:rFonts w:ascii="Times New Roman" w:hAnsi="Times New Roman" w:cs="Times New Roman"/>
        </w:rPr>
      </w:pPr>
    </w:p>
    <w:p w:rsidR="00D6624E" w:rsidRDefault="00D6624E" w:rsidP="000A2B61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Pr="003F4EAA" w:rsidRDefault="008F7C3E" w:rsidP="000A2B61">
      <w:pPr>
        <w:pStyle w:val="Sansinterligne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4EA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Pour toute demande</w:t>
      </w:r>
      <w:r w:rsidR="00837930">
        <w:rPr>
          <w:rFonts w:ascii="Times New Roman" w:hAnsi="Times New Roman" w:cs="Times New Roman"/>
          <w:b/>
          <w:sz w:val="32"/>
          <w:szCs w:val="32"/>
          <w:u w:val="single"/>
        </w:rPr>
        <w:t xml:space="preserve"> ou réclamation </w:t>
      </w:r>
      <w:r w:rsidRPr="003F4EAA">
        <w:rPr>
          <w:rFonts w:ascii="Times New Roman" w:hAnsi="Times New Roman" w:cs="Times New Roman"/>
          <w:b/>
          <w:sz w:val="32"/>
          <w:szCs w:val="32"/>
          <w:u w:val="single"/>
        </w:rPr>
        <w:t>un mail</w:t>
      </w:r>
      <w:r w:rsidR="00837930">
        <w:rPr>
          <w:rFonts w:ascii="Times New Roman" w:hAnsi="Times New Roman" w:cs="Times New Roman"/>
          <w:b/>
          <w:sz w:val="32"/>
          <w:szCs w:val="32"/>
          <w:u w:val="single"/>
        </w:rPr>
        <w:t xml:space="preserve"> unique</w:t>
      </w:r>
      <w:r w:rsidRPr="003F4EAA">
        <w:rPr>
          <w:rFonts w:ascii="Times New Roman" w:hAnsi="Times New Roman" w:cs="Times New Roman"/>
          <w:b/>
          <w:sz w:val="32"/>
          <w:szCs w:val="32"/>
          <w:u w:val="single"/>
        </w:rPr>
        <w:t xml:space="preserve"> est à votre disposition : enfance@port-marly.fr</w:t>
      </w:r>
    </w:p>
    <w:p w:rsidR="00D6624E" w:rsidRDefault="00D6624E" w:rsidP="000A2B61">
      <w:pPr>
        <w:pStyle w:val="Sansinterligne"/>
        <w:jc w:val="both"/>
        <w:rPr>
          <w:rFonts w:ascii="Times New Roman" w:hAnsi="Times New Roman" w:cs="Times New Roman"/>
        </w:rPr>
      </w:pPr>
    </w:p>
    <w:p w:rsidR="009D042C" w:rsidRDefault="009D042C" w:rsidP="00D6624E">
      <w:pPr>
        <w:pStyle w:val="Sansinterligne"/>
        <w:jc w:val="center"/>
        <w:rPr>
          <w:rFonts w:ascii="Times New Roman" w:hAnsi="Times New Roman" w:cs="Times New Roman"/>
          <w:b/>
          <w:u w:val="single"/>
        </w:rPr>
      </w:pPr>
    </w:p>
    <w:p w:rsidR="009D042C" w:rsidRPr="00AE0856" w:rsidRDefault="009D042C" w:rsidP="00D6624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1B7" w:rsidRDefault="004931B7" w:rsidP="00D6624E">
      <w:pPr>
        <w:pStyle w:val="Sansinterlign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SIGNATURE DU REGLEMENT</w:t>
      </w:r>
    </w:p>
    <w:p w:rsidR="00D6624E" w:rsidRPr="004931B7" w:rsidRDefault="004931B7" w:rsidP="00D6624E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B7">
        <w:rPr>
          <w:rFonts w:ascii="Times New Roman" w:hAnsi="Times New Roman" w:cs="Times New Roman"/>
          <w:b/>
          <w:sz w:val="24"/>
          <w:szCs w:val="24"/>
        </w:rPr>
        <w:t>A transmettre au service enfance</w:t>
      </w:r>
      <w:r w:rsidR="00911FF1" w:rsidRPr="00493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FF1" w:rsidRDefault="00911FF1" w:rsidP="00D6624E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A74F04" w:rsidRDefault="00A74F04" w:rsidP="00D6624E">
      <w:pPr>
        <w:pStyle w:val="Sansinterligne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soussigné(e) ………………………………………, représentant légal de(s) l’enfant(s) : 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……………………………………………………..……………………………………….</w:t>
      </w:r>
    </w:p>
    <w:p w:rsidR="00BB4DA3" w:rsidRDefault="00BB4DA3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Déclare avoir reçu un exemplaire du règlement </w:t>
      </w:r>
      <w:r w:rsidR="00AE0856">
        <w:rPr>
          <w:rFonts w:ascii="Times New Roman" w:hAnsi="Times New Roman" w:cs="Times New Roman"/>
        </w:rPr>
        <w:t>administratif général du service enfance</w:t>
      </w:r>
      <w:r>
        <w:rPr>
          <w:rFonts w:ascii="Times New Roman" w:hAnsi="Times New Roman" w:cs="Times New Roman"/>
        </w:rPr>
        <w:t xml:space="preserve"> et en accepter l’ensemble des dispositions.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9D042C" w:rsidRPr="00857651" w:rsidRDefault="009D042C" w:rsidP="00D6624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 xml:space="preserve">Déclare avoir pris connaissance </w:t>
      </w:r>
      <w:r w:rsidR="00857651" w:rsidRPr="00857651">
        <w:rPr>
          <w:rFonts w:ascii="Times New Roman" w:hAnsi="Times New Roman" w:cs="Times New Roman"/>
        </w:rPr>
        <w:t xml:space="preserve">que le service enfance </w:t>
      </w:r>
      <w:r w:rsidR="00F92AB8">
        <w:rPr>
          <w:rFonts w:ascii="Times New Roman" w:hAnsi="Times New Roman" w:cs="Times New Roman"/>
        </w:rPr>
        <w:t>utilise le quotient</w:t>
      </w:r>
      <w:r w:rsidR="00857651" w:rsidRPr="00857651">
        <w:rPr>
          <w:rFonts w:ascii="Times New Roman" w:hAnsi="Times New Roman" w:cs="Times New Roman"/>
        </w:rPr>
        <w:t xml:space="preserve"> familial </w:t>
      </w:r>
      <w:r w:rsidR="009D52A8">
        <w:rPr>
          <w:rFonts w:ascii="Times New Roman" w:hAnsi="Times New Roman" w:cs="Times New Roman"/>
        </w:rPr>
        <w:t>calculé</w:t>
      </w:r>
      <w:r w:rsidR="00857651" w:rsidRPr="00857651">
        <w:rPr>
          <w:rFonts w:ascii="Times New Roman" w:hAnsi="Times New Roman" w:cs="Times New Roman"/>
        </w:rPr>
        <w:t xml:space="preserve"> par la CAF</w:t>
      </w:r>
      <w:r w:rsidR="009D52A8">
        <w:rPr>
          <w:rFonts w:ascii="Times New Roman" w:hAnsi="Times New Roman" w:cs="Times New Roman"/>
        </w:rPr>
        <w:t xml:space="preserve"> dans la cadre de la convention établie avec celle-ci</w:t>
      </w:r>
      <w:r w:rsidR="00857651" w:rsidRPr="00857651">
        <w:rPr>
          <w:rFonts w:ascii="Times New Roman" w:hAnsi="Times New Roman" w:cs="Times New Roman"/>
        </w:rPr>
        <w:t>.</w:t>
      </w:r>
    </w:p>
    <w:p w:rsidR="00AE0856" w:rsidRPr="00857651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Pr="00857651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  <w:r w:rsidRPr="00857651">
        <w:rPr>
          <w:rFonts w:ascii="Times New Roman" w:hAnsi="Times New Roman" w:cs="Times New Roman"/>
        </w:rPr>
        <w:t>Chaque structure d’accueil vous transmettra son règlement intérieur.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………………………………….., le ………………………………..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des responsables légaux</w:t>
      </w:r>
    </w:p>
    <w:p w:rsidR="00D6624E" w:rsidRDefault="00D6624E" w:rsidP="00D6624E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Suivi de la mention « Lu et approuvé 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p w:rsidR="00AE0856" w:rsidRPr="00D6624E" w:rsidRDefault="00AE0856" w:rsidP="00D6624E">
      <w:pPr>
        <w:pStyle w:val="Sansinterligne"/>
        <w:jc w:val="both"/>
        <w:rPr>
          <w:rFonts w:ascii="Times New Roman" w:hAnsi="Times New Roman" w:cs="Times New Roman"/>
        </w:rPr>
      </w:pPr>
    </w:p>
    <w:sectPr w:rsidR="00AE0856" w:rsidRPr="00D6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3F7"/>
    <w:multiLevelType w:val="hybridMultilevel"/>
    <w:tmpl w:val="0F988CEC"/>
    <w:lvl w:ilvl="0" w:tplc="4414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048"/>
    <w:multiLevelType w:val="hybridMultilevel"/>
    <w:tmpl w:val="CF6608A0"/>
    <w:lvl w:ilvl="0" w:tplc="5D7AA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4E66"/>
    <w:multiLevelType w:val="hybridMultilevel"/>
    <w:tmpl w:val="AA0C3F76"/>
    <w:lvl w:ilvl="0" w:tplc="38AA4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67FB"/>
    <w:multiLevelType w:val="hybridMultilevel"/>
    <w:tmpl w:val="00926244"/>
    <w:lvl w:ilvl="0" w:tplc="EBE8D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6D64"/>
    <w:multiLevelType w:val="hybridMultilevel"/>
    <w:tmpl w:val="0E66B3B2"/>
    <w:lvl w:ilvl="0" w:tplc="EF983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B1C8E"/>
    <w:multiLevelType w:val="hybridMultilevel"/>
    <w:tmpl w:val="429E0E38"/>
    <w:lvl w:ilvl="0" w:tplc="44D89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7"/>
    <w:rsid w:val="00061442"/>
    <w:rsid w:val="000A215D"/>
    <w:rsid w:val="000A2B61"/>
    <w:rsid w:val="000D1BD0"/>
    <w:rsid w:val="000E59C8"/>
    <w:rsid w:val="00111AA5"/>
    <w:rsid w:val="001475BA"/>
    <w:rsid w:val="00190CB0"/>
    <w:rsid w:val="001B007A"/>
    <w:rsid w:val="0022486E"/>
    <w:rsid w:val="0024460C"/>
    <w:rsid w:val="002B6E37"/>
    <w:rsid w:val="002C1708"/>
    <w:rsid w:val="002E6688"/>
    <w:rsid w:val="002F4C71"/>
    <w:rsid w:val="0030001B"/>
    <w:rsid w:val="00300E2E"/>
    <w:rsid w:val="00312DDF"/>
    <w:rsid w:val="003B12A4"/>
    <w:rsid w:val="003B265E"/>
    <w:rsid w:val="003F2CA9"/>
    <w:rsid w:val="003F4EAA"/>
    <w:rsid w:val="0043022C"/>
    <w:rsid w:val="004550BA"/>
    <w:rsid w:val="004931B7"/>
    <w:rsid w:val="004B2090"/>
    <w:rsid w:val="004B7ECE"/>
    <w:rsid w:val="004F162F"/>
    <w:rsid w:val="00517FBF"/>
    <w:rsid w:val="00573078"/>
    <w:rsid w:val="005B4CBE"/>
    <w:rsid w:val="005C5918"/>
    <w:rsid w:val="005E1D59"/>
    <w:rsid w:val="005F0357"/>
    <w:rsid w:val="00652A3D"/>
    <w:rsid w:val="006B3702"/>
    <w:rsid w:val="006D64A1"/>
    <w:rsid w:val="006D6D86"/>
    <w:rsid w:val="00704785"/>
    <w:rsid w:val="00720761"/>
    <w:rsid w:val="00750AA8"/>
    <w:rsid w:val="00827AC1"/>
    <w:rsid w:val="00837930"/>
    <w:rsid w:val="00857651"/>
    <w:rsid w:val="00863AB3"/>
    <w:rsid w:val="00896DC5"/>
    <w:rsid w:val="008F4CCD"/>
    <w:rsid w:val="008F7C3E"/>
    <w:rsid w:val="00911FF1"/>
    <w:rsid w:val="00945CB0"/>
    <w:rsid w:val="00980A02"/>
    <w:rsid w:val="009D042C"/>
    <w:rsid w:val="009D52A8"/>
    <w:rsid w:val="00A1306E"/>
    <w:rsid w:val="00A133C0"/>
    <w:rsid w:val="00A234C9"/>
    <w:rsid w:val="00A40440"/>
    <w:rsid w:val="00A43AF6"/>
    <w:rsid w:val="00A74F04"/>
    <w:rsid w:val="00AB0909"/>
    <w:rsid w:val="00AE0856"/>
    <w:rsid w:val="00B85E07"/>
    <w:rsid w:val="00B97C32"/>
    <w:rsid w:val="00BA4D49"/>
    <w:rsid w:val="00BA5314"/>
    <w:rsid w:val="00BB4DA3"/>
    <w:rsid w:val="00BC508F"/>
    <w:rsid w:val="00C0743C"/>
    <w:rsid w:val="00C55BC2"/>
    <w:rsid w:val="00CA513D"/>
    <w:rsid w:val="00CE410C"/>
    <w:rsid w:val="00D6624E"/>
    <w:rsid w:val="00DC7660"/>
    <w:rsid w:val="00DF6E3E"/>
    <w:rsid w:val="00E0104D"/>
    <w:rsid w:val="00E14146"/>
    <w:rsid w:val="00E31EA7"/>
    <w:rsid w:val="00EB1FA2"/>
    <w:rsid w:val="00EB28BC"/>
    <w:rsid w:val="00EB4F5B"/>
    <w:rsid w:val="00EC13DD"/>
    <w:rsid w:val="00F92AB8"/>
    <w:rsid w:val="00FB18A3"/>
    <w:rsid w:val="00FC0828"/>
    <w:rsid w:val="00FC1D9F"/>
    <w:rsid w:val="00FD548F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044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0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044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2B56-C296-492F-B0B7-1FFC874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DENAUX</dc:creator>
  <cp:lastModifiedBy>Utilisateur</cp:lastModifiedBy>
  <cp:revision>16</cp:revision>
  <cp:lastPrinted>2022-04-06T15:24:00Z</cp:lastPrinted>
  <dcterms:created xsi:type="dcterms:W3CDTF">2019-12-03T13:12:00Z</dcterms:created>
  <dcterms:modified xsi:type="dcterms:W3CDTF">2022-04-06T15:26:00Z</dcterms:modified>
</cp:coreProperties>
</file>